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DB7" w:rsidRPr="00595DB7" w:rsidRDefault="00595DB7" w:rsidP="00595DB7">
      <w:pPr>
        <w:shd w:val="clear" w:color="auto" w:fill="FFFFFF"/>
        <w:spacing w:after="0" w:line="240" w:lineRule="auto"/>
        <w:outlineLvl w:val="0"/>
        <w:rPr>
          <w:rFonts w:ascii="Arial" w:eastAsia="Times New Roman" w:hAnsi="Arial" w:cs="Arial"/>
          <w:b/>
          <w:bCs/>
          <w:color w:val="00275A"/>
          <w:kern w:val="36"/>
          <w:sz w:val="41"/>
          <w:szCs w:val="41"/>
          <w:lang w:eastAsia="cs-CZ"/>
        </w:rPr>
      </w:pPr>
      <w:r w:rsidRPr="00595DB7">
        <w:rPr>
          <w:rFonts w:ascii="Arial" w:eastAsia="Times New Roman" w:hAnsi="Arial" w:cs="Arial"/>
          <w:b/>
          <w:bCs/>
          <w:color w:val="00275A"/>
          <w:kern w:val="36"/>
          <w:sz w:val="41"/>
          <w:szCs w:val="41"/>
          <w:lang w:eastAsia="cs-CZ"/>
        </w:rPr>
        <w:t>Reklamační řád</w:t>
      </w:r>
    </w:p>
    <w:p w:rsidR="00595DB7" w:rsidRPr="00595DB7" w:rsidRDefault="00595DB7" w:rsidP="00595DB7">
      <w:pPr>
        <w:shd w:val="clear" w:color="auto" w:fill="FFFFFF"/>
        <w:spacing w:before="375" w:after="0" w:line="240" w:lineRule="auto"/>
        <w:outlineLvl w:val="1"/>
        <w:rPr>
          <w:rFonts w:ascii="Arial" w:eastAsia="Times New Roman" w:hAnsi="Arial" w:cs="Arial"/>
          <w:b/>
          <w:bCs/>
          <w:color w:val="2F8DCD"/>
          <w:sz w:val="32"/>
          <w:szCs w:val="32"/>
          <w:lang w:eastAsia="cs-CZ"/>
        </w:rPr>
      </w:pPr>
      <w:r w:rsidRPr="00595DB7">
        <w:rPr>
          <w:rFonts w:ascii="Arial" w:eastAsia="Times New Roman" w:hAnsi="Arial" w:cs="Arial"/>
          <w:b/>
          <w:bCs/>
          <w:color w:val="2F8DCD"/>
          <w:sz w:val="32"/>
          <w:szCs w:val="32"/>
          <w:lang w:eastAsia="cs-CZ"/>
        </w:rPr>
        <w:t>I. Všeobecná ustanovení</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Reklamační řád je nedílnou součástí Všeobecných obchodních podmínek prodávajícího</w:t>
      </w:r>
      <w:r>
        <w:rPr>
          <w:rFonts w:ascii="Verdana" w:eastAsia="Times New Roman" w:hAnsi="Verdana" w:cs="Times New Roman"/>
          <w:color w:val="222222"/>
          <w:sz w:val="20"/>
          <w:szCs w:val="20"/>
          <w:lang w:eastAsia="cs-CZ"/>
        </w:rPr>
        <w:t xml:space="preserve"> Siran 3D Evolution s.r.o.</w:t>
      </w:r>
      <w:r w:rsidRPr="00595DB7">
        <w:rPr>
          <w:rFonts w:ascii="Verdana" w:eastAsia="Times New Roman" w:hAnsi="Verdana" w:cs="Times New Roman"/>
          <w:color w:val="222222"/>
          <w:sz w:val="20"/>
          <w:szCs w:val="20"/>
          <w:lang w:eastAsia="cs-CZ"/>
        </w:rPr>
        <w:t xml:space="preserve">, IČ, se sídlem </w:t>
      </w:r>
      <w:r>
        <w:rPr>
          <w:rFonts w:ascii="Verdana" w:eastAsia="Times New Roman" w:hAnsi="Verdana" w:cs="Times New Roman"/>
          <w:color w:val="222222"/>
          <w:sz w:val="20"/>
          <w:szCs w:val="20"/>
          <w:lang w:eastAsia="cs-CZ"/>
        </w:rPr>
        <w:t>V Kopci 2713</w:t>
      </w:r>
      <w:r w:rsidRPr="00595DB7">
        <w:rPr>
          <w:rFonts w:ascii="Verdana" w:eastAsia="Times New Roman" w:hAnsi="Verdana" w:cs="Times New Roman"/>
          <w:color w:val="222222"/>
          <w:sz w:val="20"/>
          <w:szCs w:val="20"/>
          <w:lang w:eastAsia="cs-CZ"/>
        </w:rPr>
        <w:t xml:space="preserve">, </w:t>
      </w:r>
      <w:r>
        <w:rPr>
          <w:rFonts w:ascii="Verdana" w:eastAsia="Times New Roman" w:hAnsi="Verdana" w:cs="Times New Roman"/>
          <w:color w:val="222222"/>
          <w:sz w:val="20"/>
          <w:szCs w:val="20"/>
          <w:lang w:eastAsia="cs-CZ"/>
        </w:rPr>
        <w:t>Mělník 276 01</w:t>
      </w:r>
      <w:r w:rsidRPr="00595DB7">
        <w:rPr>
          <w:rFonts w:ascii="Verdana" w:eastAsia="Times New Roman" w:hAnsi="Verdana" w:cs="Times New Roman"/>
          <w:color w:val="222222"/>
          <w:sz w:val="20"/>
          <w:szCs w:val="20"/>
          <w:lang w:eastAsia="cs-CZ"/>
        </w:rPr>
        <w:t xml:space="preserve"> (dále jen „pro</w:t>
      </w:r>
      <w:r>
        <w:rPr>
          <w:rFonts w:ascii="Verdana" w:eastAsia="Times New Roman" w:hAnsi="Verdana" w:cs="Times New Roman"/>
          <w:color w:val="222222"/>
          <w:sz w:val="20"/>
          <w:szCs w:val="20"/>
          <w:lang w:eastAsia="cs-CZ"/>
        </w:rPr>
        <w:t>dávající“</w:t>
      </w:r>
      <w:r w:rsidRPr="00595DB7">
        <w:rPr>
          <w:rFonts w:ascii="Verdana" w:eastAsia="Times New Roman" w:hAnsi="Verdana" w:cs="Times New Roman"/>
          <w:color w:val="222222"/>
          <w:sz w:val="20"/>
          <w:szCs w:val="20"/>
          <w:lang w:eastAsia="cs-CZ"/>
        </w:rPr>
        <w:t xml:space="preserve">), a popisuje postup, jakým způsobem přistupovat k reklamaci zboží pořízeného od </w:t>
      </w:r>
      <w:r>
        <w:rPr>
          <w:rFonts w:ascii="Verdana" w:eastAsia="Times New Roman" w:hAnsi="Verdana" w:cs="Times New Roman"/>
          <w:color w:val="222222"/>
          <w:sz w:val="20"/>
          <w:szCs w:val="20"/>
          <w:lang w:eastAsia="cs-CZ"/>
        </w:rPr>
        <w:t>prodávajícího</w:t>
      </w:r>
      <w:r w:rsidRPr="00595DB7">
        <w:rPr>
          <w:rFonts w:ascii="Verdana" w:eastAsia="Times New Roman" w:hAnsi="Verdana" w:cs="Times New Roman"/>
          <w:color w:val="222222"/>
          <w:sz w:val="20"/>
          <w:szCs w:val="20"/>
          <w:lang w:eastAsia="cs-CZ"/>
        </w:rPr>
        <w:t>.</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 xml:space="preserve">Kupující je povinen se seznámit s Reklamačním řádem a Všeobecnými obchodními podmínkami (dále jen „VOP“) ještě před objednáním zboží. Zároveň kupující bere na vědomí, že je povinen poskytnout </w:t>
      </w:r>
      <w:r>
        <w:rPr>
          <w:rFonts w:ascii="Verdana" w:eastAsia="Times New Roman" w:hAnsi="Verdana" w:cs="Times New Roman"/>
          <w:color w:val="222222"/>
          <w:sz w:val="20"/>
          <w:szCs w:val="20"/>
          <w:lang w:eastAsia="cs-CZ"/>
        </w:rPr>
        <w:t>prodávajícímu</w:t>
      </w:r>
      <w:r w:rsidRPr="00595DB7">
        <w:rPr>
          <w:rFonts w:ascii="Verdana" w:eastAsia="Times New Roman" w:hAnsi="Verdana" w:cs="Times New Roman"/>
          <w:color w:val="222222"/>
          <w:sz w:val="20"/>
          <w:szCs w:val="20"/>
          <w:lang w:eastAsia="cs-CZ"/>
        </w:rPr>
        <w:t xml:space="preserve"> potřebnou součinnost nezbytnou pro vyřízení reklamace, v opačném případě se lhůty adekvátně prodlužují o čas, ve kterém kupující neposkytl požadovanou součinnost.</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Uzavřením kupní smlouvy a převzetím zboží od prodávajícího kupující souhlasí s tímto Reklamačním řádem.</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Definice pojmů obsažené v tomto Reklamačním řádu mají přednost před definicemi ve VOP. Pokud tento Reklamační řád pojem nedefinuje, chápe se ve významu, v jakém je definován ve VOP. Pokud není definován ani tam, chápe se ve významu, v jakém jej užívají právní předpisy.</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V případě uplatnění servisu v rámci zakoupené či smluvené služby se tento servisní zásah řídí výhradně podmínkami dané služby.</w:t>
      </w:r>
    </w:p>
    <w:p w:rsidR="00595DB7" w:rsidRPr="00595DB7" w:rsidRDefault="00595DB7" w:rsidP="00595DB7">
      <w:pPr>
        <w:shd w:val="clear" w:color="auto" w:fill="FFFFFF"/>
        <w:spacing w:before="375" w:after="0" w:line="240" w:lineRule="auto"/>
        <w:jc w:val="both"/>
        <w:outlineLvl w:val="1"/>
        <w:rPr>
          <w:rFonts w:ascii="Arial" w:eastAsia="Times New Roman" w:hAnsi="Arial" w:cs="Arial"/>
          <w:b/>
          <w:bCs/>
          <w:color w:val="2F8DCD"/>
          <w:sz w:val="32"/>
          <w:szCs w:val="32"/>
          <w:lang w:eastAsia="cs-CZ"/>
        </w:rPr>
      </w:pPr>
      <w:r w:rsidRPr="00595DB7">
        <w:rPr>
          <w:rFonts w:ascii="Arial" w:eastAsia="Times New Roman" w:hAnsi="Arial" w:cs="Arial"/>
          <w:b/>
          <w:bCs/>
          <w:color w:val="2F8DCD"/>
          <w:sz w:val="32"/>
          <w:szCs w:val="32"/>
          <w:lang w:eastAsia="cs-CZ"/>
        </w:rPr>
        <w:t>II. Záruka za jakost</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 xml:space="preserve">Jako doklad o záruce vystavuje </w:t>
      </w:r>
      <w:r w:rsidR="00257DB5">
        <w:rPr>
          <w:rFonts w:ascii="Verdana" w:eastAsia="Times New Roman" w:hAnsi="Verdana" w:cs="Times New Roman"/>
          <w:color w:val="222222"/>
          <w:sz w:val="20"/>
          <w:szCs w:val="20"/>
          <w:lang w:eastAsia="cs-CZ"/>
        </w:rPr>
        <w:t>prodávající</w:t>
      </w:r>
      <w:r w:rsidRPr="00595DB7">
        <w:rPr>
          <w:rFonts w:ascii="Verdana" w:eastAsia="Times New Roman" w:hAnsi="Verdana" w:cs="Times New Roman"/>
          <w:color w:val="222222"/>
          <w:sz w:val="20"/>
          <w:szCs w:val="20"/>
          <w:lang w:eastAsia="cs-CZ"/>
        </w:rPr>
        <w:t xml:space="preserve"> ke každému zakoupenému zboží doklad o zakoupení (faktura) se zákonem uvedenými údaji, které jsou zapotřebí pro uplatnění záruky (zejm. název zboží, délka záruky, cena, množství, sériové číslo).</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b/>
          <w:bCs/>
          <w:color w:val="222222"/>
          <w:sz w:val="20"/>
          <w:szCs w:val="20"/>
          <w:lang w:eastAsia="cs-CZ"/>
        </w:rPr>
        <w:t>1. Lhůta pro uplatnění práv z vadného plnění</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Lhůta pro uplatnění práv z vadného plnění začíná běžet dnem převzetí zboží kupujícím, tj. dnem uvedeném na dokladu o zakoupení či na záručním listě.</w:t>
      </w:r>
    </w:p>
    <w:p w:rsidR="00595DB7" w:rsidRPr="00595DB7" w:rsidRDefault="00583FAC" w:rsidP="00583FAC">
      <w:pPr>
        <w:shd w:val="clear" w:color="auto" w:fill="FFFFFF"/>
        <w:spacing w:before="75" w:after="75" w:line="240" w:lineRule="auto"/>
        <w:rPr>
          <w:rFonts w:ascii="Verdana" w:eastAsia="Times New Roman" w:hAnsi="Verdana" w:cs="Times New Roman"/>
          <w:color w:val="222222"/>
          <w:sz w:val="20"/>
          <w:szCs w:val="20"/>
          <w:lang w:eastAsia="cs-CZ"/>
        </w:rPr>
      </w:pPr>
      <w:r>
        <w:rPr>
          <w:rFonts w:ascii="Verdana" w:eastAsia="Times New Roman" w:hAnsi="Verdana" w:cs="Times New Roman"/>
          <w:color w:val="222222"/>
          <w:sz w:val="20"/>
          <w:szCs w:val="20"/>
          <w:lang w:eastAsia="cs-CZ"/>
        </w:rPr>
        <w:t xml:space="preserve">Lhůta je </w:t>
      </w:r>
      <w:r w:rsidR="00595DB7" w:rsidRPr="00595DB7">
        <w:rPr>
          <w:rFonts w:ascii="Verdana" w:eastAsia="Times New Roman" w:hAnsi="Verdana" w:cs="Times New Roman"/>
          <w:color w:val="222222"/>
          <w:sz w:val="20"/>
          <w:szCs w:val="20"/>
          <w:lang w:eastAsia="cs-CZ"/>
        </w:rPr>
        <w:t>24 měsíců.</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Pro kupujícího podnikatele může být lhůta pro uplatnění práv z vadného plnění upravena odlišně, je-li to u daného typu zboží výslovně uvedeno, takto uvedená lhůta má přednost. Lhůta končí dnem, který se číselným označením shoduje se dnem, kdy započala a o příslušný počet měsíců později. Délka lhůty v měsících je uvedena u každého zboží v obchodě prodávajícího a je dostatečně vyznačena na dokladu o zakoupení.</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Práva z odpovědnosti za vady zboží, pro které platí záruka za jakost, zaniknou, nebyla-li uplatněna v uvedené době.</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V případě vyřízení reklamace formou výměny zboží neběží nová lhůta, rozhodující je lhůta začínající běžet dnem převzetí zboží kupujícím.</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b/>
          <w:bCs/>
          <w:color w:val="222222"/>
          <w:sz w:val="20"/>
          <w:szCs w:val="20"/>
          <w:lang w:eastAsia="cs-CZ"/>
        </w:rPr>
        <w:t>2. Jakost při převzetí</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Prodávající odpovídá kupujícímu, že věc při převzetí nemá vady. Zejména prodávající odpovídá kupujícímu, že v době, kdy kupující věc převzal,</w:t>
      </w:r>
    </w:p>
    <w:p w:rsidR="00595DB7" w:rsidRPr="00595DB7" w:rsidRDefault="00595DB7" w:rsidP="00595DB7">
      <w:pPr>
        <w:numPr>
          <w:ilvl w:val="0"/>
          <w:numId w:val="2"/>
        </w:numPr>
        <w:shd w:val="clear" w:color="auto" w:fill="FFFFFF"/>
        <w:spacing w:after="0" w:line="300" w:lineRule="atLeast"/>
        <w:ind w:left="1170"/>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věc má vlastnosti, které si strany ujednaly, a chybí-li ujednání takové vlastnosti, které prodávající nebo výrobce popsal nebo které kupující očekával s ohledem na povahu zboží a na základě reklamy jimi prováděné.</w:t>
      </w:r>
    </w:p>
    <w:p w:rsidR="00595DB7" w:rsidRPr="00595DB7" w:rsidRDefault="00595DB7" w:rsidP="00595DB7">
      <w:pPr>
        <w:numPr>
          <w:ilvl w:val="0"/>
          <w:numId w:val="2"/>
        </w:numPr>
        <w:shd w:val="clear" w:color="auto" w:fill="FFFFFF"/>
        <w:spacing w:after="0" w:line="300" w:lineRule="atLeast"/>
        <w:ind w:left="1170"/>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věc se hodí k účelu, který pro její použití prodávající uvádí nebo ke kterému se věc tohoto druhu obvykle používá.</w:t>
      </w:r>
    </w:p>
    <w:p w:rsidR="00595DB7" w:rsidRPr="00595DB7" w:rsidRDefault="00595DB7" w:rsidP="00595DB7">
      <w:pPr>
        <w:numPr>
          <w:ilvl w:val="0"/>
          <w:numId w:val="2"/>
        </w:numPr>
        <w:shd w:val="clear" w:color="auto" w:fill="FFFFFF"/>
        <w:spacing w:after="0" w:line="300" w:lineRule="atLeast"/>
        <w:ind w:left="1170"/>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věc je v odpovídajícím množství, míře nebo hmotnosti.</w:t>
      </w:r>
    </w:p>
    <w:p w:rsidR="00595DB7" w:rsidRPr="00595DB7" w:rsidRDefault="00595DB7" w:rsidP="00595DB7">
      <w:pPr>
        <w:numPr>
          <w:ilvl w:val="0"/>
          <w:numId w:val="2"/>
        </w:numPr>
        <w:shd w:val="clear" w:color="auto" w:fill="FFFFFF"/>
        <w:spacing w:after="0" w:line="300" w:lineRule="atLeast"/>
        <w:ind w:left="1170"/>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věc vyhovuje požadavkům právních předpisů.</w:t>
      </w:r>
    </w:p>
    <w:p w:rsidR="00595DB7" w:rsidRPr="00595DB7" w:rsidRDefault="00595DB7" w:rsidP="00595DB7">
      <w:pPr>
        <w:shd w:val="clear" w:color="auto" w:fill="FFFFFF"/>
        <w:spacing w:before="375" w:after="0" w:line="240" w:lineRule="auto"/>
        <w:jc w:val="both"/>
        <w:outlineLvl w:val="1"/>
        <w:rPr>
          <w:rFonts w:ascii="Arial" w:eastAsia="Times New Roman" w:hAnsi="Arial" w:cs="Arial"/>
          <w:b/>
          <w:bCs/>
          <w:color w:val="2F8DCD"/>
          <w:sz w:val="32"/>
          <w:szCs w:val="32"/>
          <w:lang w:eastAsia="cs-CZ"/>
        </w:rPr>
      </w:pPr>
      <w:r w:rsidRPr="00595DB7">
        <w:rPr>
          <w:rFonts w:ascii="Arial" w:eastAsia="Times New Roman" w:hAnsi="Arial" w:cs="Arial"/>
          <w:b/>
          <w:bCs/>
          <w:color w:val="2F8DCD"/>
          <w:sz w:val="32"/>
          <w:szCs w:val="32"/>
          <w:lang w:eastAsia="cs-CZ"/>
        </w:rPr>
        <w:lastRenderedPageBreak/>
        <w:t>III. Záruční podmínky</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b/>
          <w:bCs/>
          <w:color w:val="222222"/>
          <w:sz w:val="20"/>
          <w:szCs w:val="20"/>
          <w:lang w:eastAsia="cs-CZ"/>
        </w:rPr>
        <w:t>1. Kontrola zboží při převzetí</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Kupující při převzetí od přepravce řádně a pečlivě zkontroluje stav zásilky (zejména počet balíků, neporušenost pásky, neporušenost či poškození obalu) podle přepravního listu.</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Kupující dále v den převzetí zkontroluje kompletnost zboží, zejména že balení obsahuje vše, co obsahovat má. </w:t>
      </w:r>
    </w:p>
    <w:p w:rsidR="00595DB7" w:rsidRPr="00595DB7" w:rsidRDefault="00595DB7" w:rsidP="00595DB7">
      <w:pPr>
        <w:shd w:val="clear" w:color="auto" w:fill="FFFFFF"/>
        <w:spacing w:before="75" w:after="75" w:line="240" w:lineRule="auto"/>
        <w:jc w:val="both"/>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 xml:space="preserve">Veškeré nesrovnalosti je třeba prodávajícímu při převzetí od přepravce vyznačit v předávacím protokolu přepravce nebo kupující může převzetí zásilky odmítnout. Dále </w:t>
      </w:r>
      <w:r w:rsidR="00980F65">
        <w:rPr>
          <w:rFonts w:ascii="Verdana" w:eastAsia="Times New Roman" w:hAnsi="Verdana" w:cs="Times New Roman"/>
          <w:color w:val="222222"/>
          <w:sz w:val="20"/>
          <w:szCs w:val="20"/>
          <w:lang w:eastAsia="cs-CZ"/>
        </w:rPr>
        <w:t>prodávající</w:t>
      </w:r>
      <w:r w:rsidRPr="00595DB7">
        <w:rPr>
          <w:rFonts w:ascii="Verdana" w:eastAsia="Times New Roman" w:hAnsi="Verdana" w:cs="Times New Roman"/>
          <w:color w:val="222222"/>
          <w:sz w:val="20"/>
          <w:szCs w:val="20"/>
          <w:lang w:eastAsia="cs-CZ"/>
        </w:rPr>
        <w:t xml:space="preserve"> v případě převzetí od přepravce doporučuje přiložit fotodokumentaci poškození a obalu.</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 xml:space="preserve">Těmito ujednáními není dotčena zákonná lhůta pro uplatnění práv z vadného plnění. Dodatečná reklamace neúplnosti nebo vnějšího poškození zásilky nezbavuje kupujícího práva věc reklamovat, dává však </w:t>
      </w:r>
      <w:r w:rsidR="00980F65">
        <w:rPr>
          <w:rFonts w:ascii="Verdana" w:eastAsia="Times New Roman" w:hAnsi="Verdana" w:cs="Times New Roman"/>
          <w:color w:val="222222"/>
          <w:sz w:val="20"/>
          <w:szCs w:val="20"/>
          <w:lang w:eastAsia="cs-CZ"/>
        </w:rPr>
        <w:t>prodávajícímu</w:t>
      </w:r>
      <w:r w:rsidRPr="00595DB7">
        <w:rPr>
          <w:rFonts w:ascii="Verdana" w:eastAsia="Times New Roman" w:hAnsi="Verdana" w:cs="Times New Roman"/>
          <w:color w:val="222222"/>
          <w:sz w:val="20"/>
          <w:szCs w:val="20"/>
          <w:lang w:eastAsia="cs-CZ"/>
        </w:rPr>
        <w:t xml:space="preserve"> možnost prokázat, že se nejedná o rozpor s kupní smlouvou.</w:t>
      </w:r>
    </w:p>
    <w:p w:rsidR="00980F65"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b/>
          <w:bCs/>
          <w:color w:val="222222"/>
          <w:sz w:val="20"/>
          <w:szCs w:val="20"/>
          <w:lang w:eastAsia="cs-CZ"/>
        </w:rPr>
        <w:t>2. Uplatnění reklamace</w:t>
      </w:r>
      <w:r w:rsidRPr="00595DB7">
        <w:rPr>
          <w:rFonts w:ascii="Verdana" w:eastAsia="Times New Roman" w:hAnsi="Verdana" w:cs="Times New Roman"/>
          <w:color w:val="222222"/>
          <w:sz w:val="20"/>
          <w:szCs w:val="20"/>
          <w:lang w:eastAsia="cs-CZ"/>
        </w:rPr>
        <w:t> </w:t>
      </w:r>
      <w:r w:rsidRPr="00595DB7">
        <w:rPr>
          <w:rFonts w:ascii="Verdana" w:eastAsia="Times New Roman" w:hAnsi="Verdana" w:cs="Times New Roman"/>
          <w:color w:val="222222"/>
          <w:sz w:val="20"/>
          <w:szCs w:val="20"/>
          <w:lang w:eastAsia="cs-CZ"/>
        </w:rPr>
        <w:br/>
      </w:r>
      <w:r w:rsidR="00980F65">
        <w:rPr>
          <w:rFonts w:ascii="Verdana" w:eastAsia="Times New Roman" w:hAnsi="Verdana" w:cs="Times New Roman"/>
          <w:color w:val="222222"/>
          <w:sz w:val="20"/>
          <w:szCs w:val="20"/>
          <w:lang w:eastAsia="cs-CZ"/>
        </w:rPr>
        <w:t>Reklamaci je možné</w:t>
      </w:r>
      <w:r w:rsidRPr="00595DB7">
        <w:rPr>
          <w:rFonts w:ascii="Verdana" w:eastAsia="Times New Roman" w:hAnsi="Verdana" w:cs="Times New Roman"/>
          <w:color w:val="222222"/>
          <w:sz w:val="20"/>
          <w:szCs w:val="20"/>
          <w:lang w:eastAsia="cs-CZ"/>
        </w:rPr>
        <w:t xml:space="preserve"> odeslat na adresu prodávajícího:</w:t>
      </w:r>
      <w:r w:rsidRPr="00595DB7">
        <w:rPr>
          <w:rFonts w:ascii="Verdana" w:eastAsia="Times New Roman" w:hAnsi="Verdana" w:cs="Times New Roman"/>
          <w:color w:val="222222"/>
          <w:sz w:val="20"/>
          <w:szCs w:val="20"/>
          <w:lang w:eastAsia="cs-CZ"/>
        </w:rPr>
        <w:br/>
      </w:r>
      <w:r w:rsidR="00980F65">
        <w:rPr>
          <w:rFonts w:ascii="Verdana" w:eastAsia="Times New Roman" w:hAnsi="Verdana" w:cs="Times New Roman"/>
          <w:color w:val="222222"/>
          <w:sz w:val="20"/>
          <w:szCs w:val="20"/>
          <w:lang w:eastAsia="cs-CZ"/>
        </w:rPr>
        <w:t>Siran 3D Evolution s.r.o.</w:t>
      </w:r>
      <w:r w:rsidRPr="00595DB7">
        <w:rPr>
          <w:rFonts w:ascii="Verdana" w:eastAsia="Times New Roman" w:hAnsi="Verdana" w:cs="Times New Roman"/>
          <w:color w:val="222222"/>
          <w:sz w:val="20"/>
          <w:szCs w:val="20"/>
          <w:lang w:eastAsia="cs-CZ"/>
        </w:rPr>
        <w:br/>
      </w:r>
      <w:r w:rsidR="00980F65">
        <w:rPr>
          <w:rFonts w:ascii="Verdana" w:eastAsia="Times New Roman" w:hAnsi="Verdana" w:cs="Times New Roman"/>
          <w:color w:val="222222"/>
          <w:sz w:val="20"/>
          <w:szCs w:val="20"/>
          <w:lang w:eastAsia="cs-CZ"/>
        </w:rPr>
        <w:t>V Kopci 2713</w:t>
      </w:r>
    </w:p>
    <w:p w:rsidR="00980F65" w:rsidRDefault="00980F65" w:rsidP="00595DB7">
      <w:pPr>
        <w:shd w:val="clear" w:color="auto" w:fill="FFFFFF"/>
        <w:spacing w:before="75" w:after="75" w:line="240" w:lineRule="auto"/>
        <w:rPr>
          <w:rFonts w:ascii="Verdana" w:eastAsia="Times New Roman" w:hAnsi="Verdana" w:cs="Times New Roman"/>
          <w:color w:val="222222"/>
          <w:sz w:val="20"/>
          <w:szCs w:val="20"/>
          <w:lang w:eastAsia="cs-CZ"/>
        </w:rPr>
      </w:pPr>
      <w:r>
        <w:rPr>
          <w:rFonts w:ascii="Verdana" w:eastAsia="Times New Roman" w:hAnsi="Verdana" w:cs="Times New Roman"/>
          <w:color w:val="222222"/>
          <w:sz w:val="20"/>
          <w:szCs w:val="20"/>
          <w:lang w:eastAsia="cs-CZ"/>
        </w:rPr>
        <w:t>Mělník 276 01</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Zásilka musí obsahovat: reklamované zboží (vče</w:t>
      </w:r>
      <w:r w:rsidR="00980F65">
        <w:rPr>
          <w:rFonts w:ascii="Verdana" w:eastAsia="Times New Roman" w:hAnsi="Verdana" w:cs="Times New Roman"/>
          <w:color w:val="222222"/>
          <w:sz w:val="20"/>
          <w:szCs w:val="20"/>
          <w:lang w:eastAsia="cs-CZ"/>
        </w:rPr>
        <w:t>tně kompletního příslušenství), kopie</w:t>
      </w:r>
      <w:r w:rsidRPr="00595DB7">
        <w:rPr>
          <w:rFonts w:ascii="Verdana" w:eastAsia="Times New Roman" w:hAnsi="Verdana" w:cs="Times New Roman"/>
          <w:color w:val="222222"/>
          <w:sz w:val="20"/>
          <w:szCs w:val="20"/>
          <w:lang w:eastAsia="cs-CZ"/>
        </w:rPr>
        <w:t xml:space="preserve"> dokladu o zakoupení, podrobný popis závady a dostatečné kontaktní údaje kupujícího (zejm. zpáteční adresa a tel. číslo). Bez výše uvedeného je znemožněna identifikace původu i závady zboží.</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 xml:space="preserve">Taktéž </w:t>
      </w:r>
      <w:r w:rsidR="00980F65">
        <w:rPr>
          <w:rFonts w:ascii="Verdana" w:eastAsia="Times New Roman" w:hAnsi="Verdana" w:cs="Times New Roman"/>
          <w:color w:val="222222"/>
          <w:sz w:val="20"/>
          <w:szCs w:val="20"/>
          <w:lang w:eastAsia="cs-CZ"/>
        </w:rPr>
        <w:t>prodávající</w:t>
      </w:r>
      <w:r w:rsidRPr="00595DB7">
        <w:rPr>
          <w:rFonts w:ascii="Verdana" w:eastAsia="Times New Roman" w:hAnsi="Verdana" w:cs="Times New Roman"/>
          <w:color w:val="222222"/>
          <w:sz w:val="20"/>
          <w:szCs w:val="20"/>
          <w:lang w:eastAsia="cs-CZ"/>
        </w:rPr>
        <w:t xml:space="preserve"> doporučuje zvolit si požadovaný způsob vyřízení reklamace (oprava, výměna, dobropis).</w:t>
      </w:r>
    </w:p>
    <w:p w:rsidR="00595DB7" w:rsidRPr="00595DB7" w:rsidRDefault="00980F65" w:rsidP="00595DB7">
      <w:pPr>
        <w:shd w:val="clear" w:color="auto" w:fill="FFFFFF"/>
        <w:spacing w:before="75" w:after="75" w:line="240" w:lineRule="auto"/>
        <w:rPr>
          <w:rFonts w:ascii="Verdana" w:eastAsia="Times New Roman" w:hAnsi="Verdana" w:cs="Times New Roman"/>
          <w:color w:val="222222"/>
          <w:sz w:val="20"/>
          <w:szCs w:val="20"/>
          <w:lang w:eastAsia="cs-CZ"/>
        </w:rPr>
      </w:pPr>
      <w:r>
        <w:rPr>
          <w:rFonts w:ascii="Verdana" w:eastAsia="Times New Roman" w:hAnsi="Verdana" w:cs="Times New Roman"/>
          <w:color w:val="222222"/>
          <w:sz w:val="20"/>
          <w:szCs w:val="20"/>
          <w:lang w:eastAsia="cs-CZ"/>
        </w:rPr>
        <w:t>Prodávající</w:t>
      </w:r>
      <w:r w:rsidR="00595DB7" w:rsidRPr="00595DB7">
        <w:rPr>
          <w:rFonts w:ascii="Verdana" w:eastAsia="Times New Roman" w:hAnsi="Verdana" w:cs="Times New Roman"/>
          <w:color w:val="222222"/>
          <w:sz w:val="20"/>
          <w:szCs w:val="20"/>
          <w:lang w:eastAsia="cs-CZ"/>
        </w:rPr>
        <w:t xml:space="preserve"> vydá kupujícímu písemné potvrzení o tom, kdy byla reklamace uplatněna, co je jejím obsahem, jaký způsob vyřízení reklamace je požadován, a to emailem bezprostředně po přijetí reklamace.</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Kupující si je vědom, že nedodá-li reklamované zboží včetně veškerého obdrženého příslušenství, pak v případě odstoupení kupujícího od smlouvy bude kupujícímu vrácena kupní cena ponížena o cenu nedodaného příslušenství.</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b/>
          <w:bCs/>
          <w:color w:val="222222"/>
          <w:sz w:val="20"/>
          <w:szCs w:val="20"/>
          <w:lang w:eastAsia="cs-CZ"/>
        </w:rPr>
        <w:t>3. Kompatibilita</w:t>
      </w:r>
    </w:p>
    <w:p w:rsidR="00595DB7" w:rsidRPr="00595DB7" w:rsidRDefault="00A66A2D" w:rsidP="00595DB7">
      <w:pPr>
        <w:shd w:val="clear" w:color="auto" w:fill="FFFFFF"/>
        <w:spacing w:before="75" w:after="75" w:line="240" w:lineRule="auto"/>
        <w:rPr>
          <w:rFonts w:ascii="Verdana" w:eastAsia="Times New Roman" w:hAnsi="Verdana" w:cs="Times New Roman"/>
          <w:color w:val="222222"/>
          <w:sz w:val="20"/>
          <w:szCs w:val="20"/>
          <w:lang w:eastAsia="cs-CZ"/>
        </w:rPr>
      </w:pPr>
      <w:r>
        <w:rPr>
          <w:rFonts w:ascii="Verdana" w:eastAsia="Times New Roman" w:hAnsi="Verdana" w:cs="Times New Roman"/>
          <w:color w:val="222222"/>
          <w:sz w:val="20"/>
          <w:szCs w:val="20"/>
          <w:lang w:eastAsia="cs-CZ"/>
        </w:rPr>
        <w:t>Prodávající</w:t>
      </w:r>
      <w:r w:rsidR="00595DB7" w:rsidRPr="00595DB7">
        <w:rPr>
          <w:rFonts w:ascii="Verdana" w:eastAsia="Times New Roman" w:hAnsi="Verdana" w:cs="Times New Roman"/>
          <w:color w:val="222222"/>
          <w:sz w:val="20"/>
          <w:szCs w:val="20"/>
          <w:lang w:eastAsia="cs-CZ"/>
        </w:rPr>
        <w:t xml:space="preserve"> negarantuje plnou kompatibilitu prodaných součástí s jinými, výrobcem či dodavatelem neschválenými, součástmi.</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Obdobně platí kompatibilita i pro software a jeho jednotlivé verze. Dále platí, že pokud byla kompatibilita určitých verzí softwaru deklarována, neplatí totéž automaticky pro jejich následující a stejně tak pro předcházející verze těchto softwarů.</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b/>
          <w:bCs/>
          <w:color w:val="222222"/>
          <w:sz w:val="20"/>
          <w:szCs w:val="20"/>
          <w:lang w:eastAsia="cs-CZ"/>
        </w:rPr>
        <w:t>4. Výluky</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Porušením ochranné pečeti, informativní nálepky či sériového čísla se kupující vystavuje riziku zamítnutí reklamace, ledaže k poškození dojde při obvyklém používání. Pečeti a sériová čísla jsou nedílnou součástí zboží a nijak neomezují právo zákazníka zboží užívat a manipulovat s ním v plném rozsahu toho, k čemu je zboží určeno.</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Dále se záruka nevztahuje na poškození vzniklá (v případě, že taková činnost není činností obvyklou a přitom není zakázána v přiloženém návodu k použití):</w:t>
      </w:r>
    </w:p>
    <w:p w:rsidR="00595DB7" w:rsidRPr="00595DB7" w:rsidRDefault="00595DB7" w:rsidP="00595DB7">
      <w:pPr>
        <w:numPr>
          <w:ilvl w:val="0"/>
          <w:numId w:val="3"/>
        </w:numPr>
        <w:shd w:val="clear" w:color="auto" w:fill="FFFFFF"/>
        <w:spacing w:after="0" w:line="240" w:lineRule="auto"/>
        <w:ind w:left="1170"/>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mechanickým poškozením zboží,</w:t>
      </w:r>
    </w:p>
    <w:p w:rsidR="00595DB7" w:rsidRPr="00595DB7" w:rsidRDefault="00595DB7" w:rsidP="00595DB7">
      <w:pPr>
        <w:numPr>
          <w:ilvl w:val="0"/>
          <w:numId w:val="3"/>
        </w:numPr>
        <w:shd w:val="clear" w:color="auto" w:fill="FFFFFF"/>
        <w:spacing w:after="0" w:line="240" w:lineRule="auto"/>
        <w:ind w:left="1170"/>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elektrickým přepětím (viditelně spálené součástky nebo plošné spoje) s výjimkou běžných odchylek,</w:t>
      </w:r>
    </w:p>
    <w:p w:rsidR="00595DB7" w:rsidRPr="00595DB7" w:rsidRDefault="00595DB7" w:rsidP="00595DB7">
      <w:pPr>
        <w:numPr>
          <w:ilvl w:val="0"/>
          <w:numId w:val="3"/>
        </w:numPr>
        <w:shd w:val="clear" w:color="auto" w:fill="FFFFFF"/>
        <w:spacing w:after="0" w:line="240" w:lineRule="auto"/>
        <w:ind w:left="1170"/>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používáním zboží v podmínkách, které neodpovídají svojí teplotou, prašností, vlhkostí, chemickými a mechanickými vlivy prostředí, které je přímo prodejcem nebo výrobcem určeno,</w:t>
      </w:r>
    </w:p>
    <w:p w:rsidR="00595DB7" w:rsidRPr="00595DB7" w:rsidRDefault="00595DB7" w:rsidP="00595DB7">
      <w:pPr>
        <w:numPr>
          <w:ilvl w:val="0"/>
          <w:numId w:val="3"/>
        </w:numPr>
        <w:shd w:val="clear" w:color="auto" w:fill="FFFFFF"/>
        <w:spacing w:after="0" w:line="240" w:lineRule="auto"/>
        <w:ind w:left="1170"/>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neodbornou instalací, zacházením, obsluhou, nebo zanedbáním péče o zboží,</w:t>
      </w:r>
    </w:p>
    <w:p w:rsidR="00595DB7" w:rsidRPr="00595DB7" w:rsidRDefault="00595DB7" w:rsidP="00595DB7">
      <w:pPr>
        <w:numPr>
          <w:ilvl w:val="0"/>
          <w:numId w:val="3"/>
        </w:numPr>
        <w:shd w:val="clear" w:color="auto" w:fill="FFFFFF"/>
        <w:spacing w:after="0" w:line="240" w:lineRule="auto"/>
        <w:ind w:left="1170"/>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lastRenderedPageBreak/>
        <w:t>poškozením zboží či jeho části počítačovým virem apod.,</w:t>
      </w:r>
    </w:p>
    <w:p w:rsidR="00595DB7" w:rsidRPr="00595DB7" w:rsidRDefault="00595DB7" w:rsidP="00595DB7">
      <w:pPr>
        <w:numPr>
          <w:ilvl w:val="0"/>
          <w:numId w:val="3"/>
        </w:numPr>
        <w:shd w:val="clear" w:color="auto" w:fill="FFFFFF"/>
        <w:spacing w:after="0" w:line="240" w:lineRule="auto"/>
        <w:ind w:left="1170"/>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pokud se závada projevuje pouze u software, u kterého není zákazník schopen doložit legální způsob nabytí, nebo použitím neautorizovaného software a spotřebního materiálu,</w:t>
      </w:r>
    </w:p>
    <w:p w:rsidR="00595DB7" w:rsidRPr="00595DB7" w:rsidRDefault="00595DB7" w:rsidP="00595DB7">
      <w:pPr>
        <w:numPr>
          <w:ilvl w:val="0"/>
          <w:numId w:val="3"/>
        </w:numPr>
        <w:shd w:val="clear" w:color="auto" w:fill="FFFFFF"/>
        <w:spacing w:after="0" w:line="240" w:lineRule="auto"/>
        <w:ind w:left="1170"/>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poškozením způsobeným nadměrným zatěžováním nebo používáním v rozporu s podmínkami uvedenými v dokumentaci nebo všeobecnými zásadami,</w:t>
      </w:r>
    </w:p>
    <w:p w:rsidR="00595DB7" w:rsidRPr="00595DB7" w:rsidRDefault="00595DB7" w:rsidP="00595DB7">
      <w:pPr>
        <w:numPr>
          <w:ilvl w:val="0"/>
          <w:numId w:val="3"/>
        </w:numPr>
        <w:shd w:val="clear" w:color="auto" w:fill="FFFFFF"/>
        <w:spacing w:after="0" w:line="240" w:lineRule="auto"/>
        <w:ind w:left="1170"/>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provedením nekvalifikovaného zásahu či změnou parametrů,</w:t>
      </w:r>
    </w:p>
    <w:p w:rsidR="00595DB7" w:rsidRPr="00595DB7" w:rsidRDefault="00595DB7" w:rsidP="00595DB7">
      <w:pPr>
        <w:numPr>
          <w:ilvl w:val="0"/>
          <w:numId w:val="3"/>
        </w:numPr>
        <w:shd w:val="clear" w:color="auto" w:fill="FFFFFF"/>
        <w:spacing w:after="0" w:line="240" w:lineRule="auto"/>
        <w:ind w:left="1170"/>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zboží, které bylo upravováno zákazníkem (nátěry, ohýbání atd.), vznikla-li vada v důsledku této úpravy,</w:t>
      </w:r>
    </w:p>
    <w:p w:rsidR="00595DB7" w:rsidRPr="00595DB7" w:rsidRDefault="00595DB7" w:rsidP="00595DB7">
      <w:pPr>
        <w:numPr>
          <w:ilvl w:val="0"/>
          <w:numId w:val="3"/>
        </w:numPr>
        <w:shd w:val="clear" w:color="auto" w:fill="FFFFFF"/>
        <w:spacing w:after="0" w:line="240" w:lineRule="auto"/>
        <w:ind w:left="1170"/>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při chybně provedeném upgrade BIOSu, firmware,</w:t>
      </w:r>
    </w:p>
    <w:p w:rsidR="00595DB7" w:rsidRPr="00595DB7" w:rsidRDefault="00595DB7" w:rsidP="00595DB7">
      <w:pPr>
        <w:numPr>
          <w:ilvl w:val="0"/>
          <w:numId w:val="3"/>
        </w:numPr>
        <w:shd w:val="clear" w:color="auto" w:fill="FFFFFF"/>
        <w:spacing w:after="0" w:line="240" w:lineRule="auto"/>
        <w:ind w:left="1170"/>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poškozením přírodními živly nebo vyšší mocí,</w:t>
      </w:r>
    </w:p>
    <w:p w:rsidR="00595DB7" w:rsidRPr="00595DB7" w:rsidRDefault="00595DB7" w:rsidP="00595DB7">
      <w:pPr>
        <w:numPr>
          <w:ilvl w:val="0"/>
          <w:numId w:val="3"/>
        </w:numPr>
        <w:shd w:val="clear" w:color="auto" w:fill="FFFFFF"/>
        <w:spacing w:after="0" w:line="240" w:lineRule="auto"/>
        <w:ind w:left="1170"/>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použitím nesprávného nebo vadného programového vybavení,</w:t>
      </w:r>
    </w:p>
    <w:p w:rsidR="00595DB7" w:rsidRPr="00595DB7" w:rsidRDefault="00595DB7" w:rsidP="00595DB7">
      <w:pPr>
        <w:numPr>
          <w:ilvl w:val="0"/>
          <w:numId w:val="3"/>
        </w:numPr>
        <w:shd w:val="clear" w:color="auto" w:fill="FFFFFF"/>
        <w:spacing w:after="0" w:line="240" w:lineRule="auto"/>
        <w:ind w:left="1170"/>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použitím nesprávného nebo neoriginálního spotřebního materiálu, ani na případné škody v důsledku toho vzniklé, pokud takové použití není obvyklé a přitom nebylo vyloučeno v přiloženém návodu k použití.</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 xml:space="preserve">Tato omezení neplatí, pokud byly vlastnosti zboží, jež jsou v rozporu s výše uvedenými podmínkami, kupujícím a </w:t>
      </w:r>
      <w:r w:rsidR="00A66A2D">
        <w:rPr>
          <w:rFonts w:ascii="Verdana" w:eastAsia="Times New Roman" w:hAnsi="Verdana" w:cs="Times New Roman"/>
          <w:color w:val="222222"/>
          <w:sz w:val="20"/>
          <w:szCs w:val="20"/>
          <w:lang w:eastAsia="cs-CZ"/>
        </w:rPr>
        <w:t>prodávajcím</w:t>
      </w:r>
      <w:r w:rsidRPr="00595DB7">
        <w:rPr>
          <w:rFonts w:ascii="Verdana" w:eastAsia="Times New Roman" w:hAnsi="Verdana" w:cs="Times New Roman"/>
          <w:color w:val="222222"/>
          <w:sz w:val="20"/>
          <w:szCs w:val="20"/>
          <w:lang w:eastAsia="cs-CZ"/>
        </w:rPr>
        <w:t xml:space="preserve"> výslovně dohodnuty, vymíněny nebo prodávajícím deklarovány, případně je lze očekávat vzhledem k prováděné reklamě nebo obvyklému způsobu užití zboží.</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V případě, že zboží je software, vztahuje se záruka výhradně na fyzickou čitelnost médií (média nesmí být poškrábána apod.). Okamžikem odstranění ochranných prostředků (fólie, pečeti, otevření obálky apod.) se kupující stává oprávněným uživatelem softwarového produktu a akceptuje licenční ujednání výrobce software, u digitálního obsahu je to již samotným stažením. To neplatí pro rozpor s kupní smlouvou (viz níže).</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b/>
          <w:bCs/>
          <w:color w:val="222222"/>
          <w:sz w:val="20"/>
          <w:szCs w:val="20"/>
          <w:lang w:eastAsia="cs-CZ"/>
        </w:rPr>
        <w:t>5. Testování závady</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 xml:space="preserve">Zboží předané k reklamaci bude testováno pouze na závadu uvedenou kupujícím (v reklamačním formuláři, v přiloženém listě s popisem závady). Pro uvedení závady </w:t>
      </w:r>
      <w:r w:rsidR="00A66A2D">
        <w:rPr>
          <w:rFonts w:ascii="Verdana" w:eastAsia="Times New Roman" w:hAnsi="Verdana" w:cs="Times New Roman"/>
          <w:color w:val="222222"/>
          <w:sz w:val="20"/>
          <w:szCs w:val="20"/>
          <w:lang w:eastAsia="cs-CZ"/>
        </w:rPr>
        <w:t>prodávající</w:t>
      </w:r>
      <w:r w:rsidRPr="00595DB7">
        <w:rPr>
          <w:rFonts w:ascii="Verdana" w:eastAsia="Times New Roman" w:hAnsi="Verdana" w:cs="Times New Roman"/>
          <w:color w:val="222222"/>
          <w:sz w:val="20"/>
          <w:szCs w:val="20"/>
          <w:lang w:eastAsia="cs-CZ"/>
        </w:rPr>
        <w:t xml:space="preserve"> doporučuje písemnou formu, čímž se rozumí také elektronická komunikace.</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Bude-li reklamace zamítnuta a v případě, že kupující souhlasí s placenou opravou, bude oprava účtována dle aktuálního platného ceníku daného servisu.</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Před provedením placené opravy bude kupující informován o ceně opravy, jejím rozsahu a době nutné k jejímu provedení. K provedení placené opravy lze přistoupit jen po výslovném souhlasu kupujícího (resp. na základě uzavřené servisní smlouvy) učiněném po informování dle předchozí věty.</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 xml:space="preserve">Je-kupující podnikatel a bude-li reklamace zamítnuta, bere kupující na vědomí, že je </w:t>
      </w:r>
      <w:r w:rsidR="00D87805">
        <w:rPr>
          <w:rFonts w:ascii="Verdana" w:eastAsia="Times New Roman" w:hAnsi="Verdana" w:cs="Times New Roman"/>
          <w:color w:val="222222"/>
          <w:sz w:val="20"/>
          <w:szCs w:val="20"/>
          <w:lang w:eastAsia="cs-CZ"/>
        </w:rPr>
        <w:t>prodávající</w:t>
      </w:r>
      <w:r w:rsidRPr="00595DB7">
        <w:rPr>
          <w:rFonts w:ascii="Verdana" w:eastAsia="Times New Roman" w:hAnsi="Verdana" w:cs="Times New Roman"/>
          <w:color w:val="222222"/>
          <w:sz w:val="20"/>
          <w:szCs w:val="20"/>
          <w:lang w:eastAsia="cs-CZ"/>
        </w:rPr>
        <w:t xml:space="preserve"> oprávněn přefakturovat kupujícímu náklady autorizovaného servisu za diagnostiku vady a dopravu dle ceníku daného</w:t>
      </w:r>
      <w:r w:rsidR="00D87805">
        <w:rPr>
          <w:rFonts w:ascii="Verdana" w:eastAsia="Times New Roman" w:hAnsi="Verdana" w:cs="Times New Roman"/>
          <w:color w:val="222222"/>
          <w:sz w:val="20"/>
          <w:szCs w:val="20"/>
          <w:lang w:eastAsia="cs-CZ"/>
        </w:rPr>
        <w:t xml:space="preserve"> </w:t>
      </w:r>
      <w:r w:rsidRPr="00595DB7">
        <w:rPr>
          <w:rFonts w:ascii="Verdana" w:eastAsia="Times New Roman" w:hAnsi="Verdana" w:cs="Times New Roman"/>
          <w:color w:val="222222"/>
          <w:sz w:val="20"/>
          <w:szCs w:val="20"/>
          <w:lang w:eastAsia="cs-CZ"/>
        </w:rPr>
        <w:t>autorizovaného servisu.</w:t>
      </w:r>
    </w:p>
    <w:p w:rsidR="00595DB7" w:rsidRPr="00595DB7" w:rsidRDefault="00D87805" w:rsidP="00595DB7">
      <w:pPr>
        <w:shd w:val="clear" w:color="auto" w:fill="FFFFFF"/>
        <w:spacing w:before="75" w:after="75" w:line="240" w:lineRule="auto"/>
        <w:rPr>
          <w:rFonts w:ascii="Verdana" w:eastAsia="Times New Roman" w:hAnsi="Verdana" w:cs="Times New Roman"/>
          <w:color w:val="222222"/>
          <w:sz w:val="20"/>
          <w:szCs w:val="20"/>
          <w:lang w:eastAsia="cs-CZ"/>
        </w:rPr>
      </w:pPr>
      <w:r>
        <w:rPr>
          <w:rFonts w:ascii="Verdana" w:eastAsia="Times New Roman" w:hAnsi="Verdana" w:cs="Times New Roman"/>
          <w:b/>
          <w:bCs/>
          <w:color w:val="222222"/>
          <w:sz w:val="20"/>
          <w:szCs w:val="20"/>
          <w:lang w:eastAsia="cs-CZ"/>
        </w:rPr>
        <w:t>6</w:t>
      </w:r>
      <w:r w:rsidR="00595DB7" w:rsidRPr="00595DB7">
        <w:rPr>
          <w:rFonts w:ascii="Verdana" w:eastAsia="Times New Roman" w:hAnsi="Verdana" w:cs="Times New Roman"/>
          <w:b/>
          <w:bCs/>
          <w:color w:val="222222"/>
          <w:sz w:val="20"/>
          <w:szCs w:val="20"/>
          <w:lang w:eastAsia="cs-CZ"/>
        </w:rPr>
        <w:t>. Odmítnutí přijetí do reklamace</w:t>
      </w:r>
      <w:r w:rsidR="009C14ED">
        <w:rPr>
          <w:rFonts w:ascii="Verdana" w:eastAsia="Times New Roman" w:hAnsi="Verdana" w:cs="Times New Roman"/>
          <w:color w:val="222222"/>
          <w:sz w:val="20"/>
          <w:szCs w:val="20"/>
          <w:lang w:eastAsia="cs-CZ"/>
        </w:rPr>
        <w:t xml:space="preserve"> </w:t>
      </w:r>
      <w:r w:rsidR="00595DB7" w:rsidRPr="00595DB7">
        <w:rPr>
          <w:rFonts w:ascii="Verdana" w:eastAsia="Times New Roman" w:hAnsi="Verdana" w:cs="Times New Roman"/>
          <w:b/>
          <w:bCs/>
          <w:color w:val="222222"/>
          <w:sz w:val="20"/>
          <w:szCs w:val="20"/>
          <w:lang w:eastAsia="cs-CZ"/>
        </w:rPr>
        <w:t>pro znečištění zboží</w:t>
      </w:r>
    </w:p>
    <w:p w:rsidR="00D87805" w:rsidRDefault="00D87805" w:rsidP="00595DB7">
      <w:pPr>
        <w:shd w:val="clear" w:color="auto" w:fill="FFFFFF"/>
        <w:spacing w:before="75" w:after="75" w:line="240" w:lineRule="auto"/>
        <w:rPr>
          <w:rFonts w:ascii="Verdana" w:eastAsia="Times New Roman" w:hAnsi="Verdana" w:cs="Times New Roman"/>
          <w:color w:val="222222"/>
          <w:sz w:val="20"/>
          <w:szCs w:val="20"/>
          <w:lang w:eastAsia="cs-CZ"/>
        </w:rPr>
      </w:pPr>
      <w:r>
        <w:rPr>
          <w:rFonts w:ascii="Verdana" w:eastAsia="Times New Roman" w:hAnsi="Verdana" w:cs="Times New Roman"/>
          <w:color w:val="222222"/>
          <w:sz w:val="20"/>
          <w:szCs w:val="20"/>
          <w:lang w:eastAsia="cs-CZ"/>
        </w:rPr>
        <w:t>Prodávající</w:t>
      </w:r>
      <w:r w:rsidR="00595DB7" w:rsidRPr="00595DB7">
        <w:rPr>
          <w:rFonts w:ascii="Verdana" w:eastAsia="Times New Roman" w:hAnsi="Verdana" w:cs="Times New Roman"/>
          <w:color w:val="222222"/>
          <w:sz w:val="20"/>
          <w:szCs w:val="20"/>
          <w:lang w:eastAsia="cs-CZ"/>
        </w:rPr>
        <w:t xml:space="preserve"> má právo odmítnout přijetí zboží do reklamace v případech, kdy reklamované zboží a/nebo jeho součásti jsou znečištěné nebo nesplňují základní předpoklady pro hygienicky bezpečné předání zboží k reklamačnímu řízení. </w:t>
      </w:r>
    </w:p>
    <w:p w:rsidR="00595DB7" w:rsidRPr="00595DB7" w:rsidRDefault="00595DB7" w:rsidP="00595DB7">
      <w:pPr>
        <w:shd w:val="clear" w:color="auto" w:fill="FFFFFF"/>
        <w:spacing w:before="375" w:after="0" w:line="240" w:lineRule="auto"/>
        <w:outlineLvl w:val="1"/>
        <w:rPr>
          <w:rFonts w:ascii="Arial" w:eastAsia="Times New Roman" w:hAnsi="Arial" w:cs="Arial"/>
          <w:b/>
          <w:bCs/>
          <w:color w:val="2F8DCD"/>
          <w:sz w:val="32"/>
          <w:szCs w:val="32"/>
          <w:lang w:eastAsia="cs-CZ"/>
        </w:rPr>
      </w:pPr>
      <w:r w:rsidRPr="00595DB7">
        <w:rPr>
          <w:rFonts w:ascii="Arial" w:eastAsia="Times New Roman" w:hAnsi="Arial" w:cs="Arial"/>
          <w:b/>
          <w:bCs/>
          <w:color w:val="2F8DCD"/>
          <w:sz w:val="32"/>
          <w:szCs w:val="32"/>
          <w:lang w:eastAsia="cs-CZ"/>
        </w:rPr>
        <w:t>IV. Vyřízení reklamace</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b/>
          <w:bCs/>
          <w:color w:val="222222"/>
          <w:sz w:val="20"/>
          <w:szCs w:val="20"/>
          <w:lang w:eastAsia="cs-CZ"/>
        </w:rPr>
        <w:t>1. Kupující - spotřebitel</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V souladu s ustanovením § 2 odstavec 1, písmeno a) zákona č. 634/1992 Sb., o ochraně spotřebitele, ve znění pozdějších předpisů, je spotřebitelem fyzická osoba, která nejedná v rámci své podnikatelské činnosti nebo v rámci samostatného výkonu svého povolání.</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Je-li kupující-spotřebitel, prodávající o reklamaci rozhodne do tří pracovních dnů</w:t>
      </w:r>
      <w:r w:rsidR="009C14ED">
        <w:rPr>
          <w:rFonts w:ascii="Verdana" w:eastAsia="Times New Roman" w:hAnsi="Verdana" w:cs="Times New Roman"/>
          <w:color w:val="222222"/>
          <w:sz w:val="20"/>
          <w:szCs w:val="20"/>
          <w:lang w:eastAsia="cs-CZ"/>
        </w:rPr>
        <w:t xml:space="preserve"> od obdržení zboží</w:t>
      </w:r>
      <w:r w:rsidRPr="00595DB7">
        <w:rPr>
          <w:rFonts w:ascii="Verdana" w:eastAsia="Times New Roman" w:hAnsi="Verdana" w:cs="Times New Roman"/>
          <w:color w:val="222222"/>
          <w:sz w:val="20"/>
          <w:szCs w:val="20"/>
          <w:lang w:eastAsia="cs-CZ"/>
        </w:rPr>
        <w:t>. Do této lhůty se nezapočítává doba přiměřená podle druhu výrobku či služby potřebná k odbornému posouzení vady.</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lastRenderedPageBreak/>
        <w:t xml:space="preserve">Reklamaci včetně odstranění vady </w:t>
      </w:r>
      <w:r w:rsidR="009C14ED">
        <w:rPr>
          <w:rFonts w:ascii="Verdana" w:eastAsia="Times New Roman" w:hAnsi="Verdana" w:cs="Times New Roman"/>
          <w:color w:val="222222"/>
          <w:sz w:val="20"/>
          <w:szCs w:val="20"/>
          <w:lang w:eastAsia="cs-CZ"/>
        </w:rPr>
        <w:t>prodávající</w:t>
      </w:r>
      <w:r w:rsidRPr="00595DB7">
        <w:rPr>
          <w:rFonts w:ascii="Verdana" w:eastAsia="Times New Roman" w:hAnsi="Verdana" w:cs="Times New Roman"/>
          <w:color w:val="222222"/>
          <w:sz w:val="20"/>
          <w:szCs w:val="20"/>
          <w:lang w:eastAsia="cs-CZ"/>
        </w:rPr>
        <w:t xml:space="preserve"> vyřídí bez zbytečného odkladu, nejpozději do 30 dnů ode dne uplatnění reklamace. Lhůtu 30 dnů je možné po uplatnění reklamace prodloužit po domluvě se spotřebitelem – takové prodloužení nesmí být na dobu neurčitou nebo nepřiměřeně dlouhou. Po uplynutí lhůty resp. prodloužené lhůty se má za to, že vada na věci skutečně existovala a spotřebitel má stejná práva, jako by se jednalo o vadu, kterou nelze odstranit.</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b/>
          <w:bCs/>
          <w:color w:val="222222"/>
          <w:sz w:val="20"/>
          <w:szCs w:val="20"/>
          <w:lang w:eastAsia="cs-CZ"/>
        </w:rPr>
        <w:t>2. Kupující - podnikatel</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Je-li kupující-podnikatel, prodávající se zavazuje o reklamaci rozhodnout ve lhůtě 40 dnů ode dne uplatnění reklamace. O tomto rozhodnutí bude kupující podnikatel informován na kontaktní e-mail.</w:t>
      </w:r>
    </w:p>
    <w:p w:rsidR="00595DB7" w:rsidRPr="00595DB7" w:rsidRDefault="00595DB7" w:rsidP="00595DB7">
      <w:pPr>
        <w:shd w:val="clear" w:color="auto" w:fill="FFFFFF"/>
        <w:spacing w:before="375" w:after="0" w:line="240" w:lineRule="auto"/>
        <w:outlineLvl w:val="1"/>
        <w:rPr>
          <w:rFonts w:ascii="Arial" w:eastAsia="Times New Roman" w:hAnsi="Arial" w:cs="Arial"/>
          <w:b/>
          <w:bCs/>
          <w:color w:val="2F8DCD"/>
          <w:sz w:val="32"/>
          <w:szCs w:val="32"/>
          <w:lang w:eastAsia="cs-CZ"/>
        </w:rPr>
      </w:pPr>
      <w:r w:rsidRPr="00595DB7">
        <w:rPr>
          <w:rFonts w:ascii="Arial" w:eastAsia="Times New Roman" w:hAnsi="Arial" w:cs="Arial"/>
          <w:b/>
          <w:bCs/>
          <w:color w:val="2F8DCD"/>
          <w:sz w:val="32"/>
          <w:szCs w:val="32"/>
          <w:lang w:eastAsia="cs-CZ"/>
        </w:rPr>
        <w:t>V. Společná ustanovení</w:t>
      </w:r>
    </w:p>
    <w:p w:rsidR="00595DB7" w:rsidRPr="00595DB7" w:rsidRDefault="009C14ED" w:rsidP="00595DB7">
      <w:pPr>
        <w:shd w:val="clear" w:color="auto" w:fill="FFFFFF"/>
        <w:spacing w:before="75" w:after="75" w:line="240" w:lineRule="auto"/>
        <w:rPr>
          <w:rFonts w:ascii="Verdana" w:eastAsia="Times New Roman" w:hAnsi="Verdana" w:cs="Times New Roman"/>
          <w:color w:val="222222"/>
          <w:sz w:val="20"/>
          <w:szCs w:val="20"/>
          <w:lang w:eastAsia="cs-CZ"/>
        </w:rPr>
      </w:pPr>
      <w:r>
        <w:rPr>
          <w:rFonts w:ascii="Verdana" w:eastAsia="Times New Roman" w:hAnsi="Verdana" w:cs="Times New Roman"/>
          <w:color w:val="222222"/>
          <w:sz w:val="20"/>
          <w:szCs w:val="20"/>
          <w:lang w:eastAsia="cs-CZ"/>
        </w:rPr>
        <w:t>Prodávající</w:t>
      </w:r>
      <w:r w:rsidR="00595DB7" w:rsidRPr="00595DB7">
        <w:rPr>
          <w:rFonts w:ascii="Verdana" w:eastAsia="Times New Roman" w:hAnsi="Verdana" w:cs="Times New Roman"/>
          <w:color w:val="222222"/>
          <w:sz w:val="20"/>
          <w:szCs w:val="20"/>
          <w:lang w:eastAsia="cs-CZ"/>
        </w:rPr>
        <w:t xml:space="preserve"> vydá kupujícímu písemné potvrzení o datu a způsobu vyřízení reklamace, včetně potvrzení o provedení opravy a době trvání reklamace, případně odůvodnění zamítnutí reklamace.</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 xml:space="preserve">Po vyřízení reklamace </w:t>
      </w:r>
      <w:r w:rsidR="00633458">
        <w:rPr>
          <w:rFonts w:ascii="Verdana" w:eastAsia="Times New Roman" w:hAnsi="Verdana" w:cs="Times New Roman"/>
          <w:color w:val="222222"/>
          <w:sz w:val="20"/>
          <w:szCs w:val="20"/>
          <w:lang w:eastAsia="cs-CZ"/>
        </w:rPr>
        <w:t>prodávající</w:t>
      </w:r>
      <w:r w:rsidRPr="00595DB7">
        <w:rPr>
          <w:rFonts w:ascii="Verdana" w:eastAsia="Times New Roman" w:hAnsi="Verdana" w:cs="Times New Roman"/>
          <w:color w:val="222222"/>
          <w:sz w:val="20"/>
          <w:szCs w:val="20"/>
          <w:lang w:eastAsia="cs-CZ"/>
        </w:rPr>
        <w:t xml:space="preserve"> upozorní o ukončení reklamace kupujícího buď telefonicky, SMS, nebo e-mailem. </w:t>
      </w:r>
      <w:r w:rsidR="00633458">
        <w:rPr>
          <w:rFonts w:ascii="Verdana" w:eastAsia="Times New Roman" w:hAnsi="Verdana" w:cs="Times New Roman"/>
          <w:color w:val="222222"/>
          <w:sz w:val="20"/>
          <w:szCs w:val="20"/>
          <w:lang w:eastAsia="cs-CZ"/>
        </w:rPr>
        <w:t>Zboží</w:t>
      </w:r>
      <w:r w:rsidRPr="00595DB7">
        <w:rPr>
          <w:rFonts w:ascii="Verdana" w:eastAsia="Times New Roman" w:hAnsi="Verdana" w:cs="Times New Roman"/>
          <w:color w:val="222222"/>
          <w:sz w:val="20"/>
          <w:szCs w:val="20"/>
          <w:lang w:eastAsia="cs-CZ"/>
        </w:rPr>
        <w:t xml:space="preserve"> bude po vyřízení automaticky zasláno na adresu kupujícího.</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Po vyřízení uznané reklamace opravou nebo výměnou se prodlužuje záruka zařízení o dobu trvání reklamace. Doba trvání reklamace se počítá od dne následujícího po jejím uplatnění do dne, kdy byl kupující o vyřízení informován.</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Kupující má právo na úhradu účelně vynaložených nákladů, spojených s uplatněním oprávněné reklamace. Tyto náklady jsou chápány jako nejmenší nutné. Zejména se jedná o poštovné na zaslání reklamace. K těmto nákladům nemusí patřit cesta vozem pro uplatnění reklamace a expresní přepravy a další obdobné. O proplacení nákladů je nutné žádat bez zbytečného odkladu nejdéle však do 1 měsíce od konce lhůty pro uplatnění práv z vadného plnění.</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Kupující je povinen zkontrolovat přebírané zboží a jeho soulad s výdejním protokolem reklamace. Kupující dále zkontroluje kompletnost zboží, zejména že balení obsahuje vše, co obsahovat má. K pozdějším námitkám již nebude přihlíženo.</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Těmito ujednáními není dotčena zákonná lhůta pro uplatnění práv z vadného plnění. </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Kupující je povinen reklamaci převzít bez zbytečného odkladu do 30 dnů od ode dne kdy byl o jejím vyřízení informován, tato lhůta nemůže uplynout dříve než 60 dnů od podání reklamace.</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V případě, že reklamace není převzata kupujícím nejpozději posledním dnem lhůty, bude prodávajícím účtováno po jejím marném uplynutí skladné za uložení zboží ve výši 20,- Kč včetně DPH za každý den prodlení.</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 xml:space="preserve">Pokud si kupující nevyzvedne zboží z vyřízené reklamace do 6 měsíců ode dne, kdy byl o vyřízení informován, vyhrazuje si </w:t>
      </w:r>
      <w:r w:rsidR="00633458">
        <w:rPr>
          <w:rFonts w:ascii="Verdana" w:eastAsia="Times New Roman" w:hAnsi="Verdana" w:cs="Times New Roman"/>
          <w:color w:val="222222"/>
          <w:sz w:val="20"/>
          <w:szCs w:val="20"/>
          <w:lang w:eastAsia="cs-CZ"/>
        </w:rPr>
        <w:t>prodávající</w:t>
      </w:r>
      <w:r w:rsidRPr="00595DB7">
        <w:rPr>
          <w:rFonts w:ascii="Verdana" w:eastAsia="Times New Roman" w:hAnsi="Verdana" w:cs="Times New Roman"/>
          <w:color w:val="222222"/>
          <w:sz w:val="20"/>
          <w:szCs w:val="20"/>
          <w:lang w:eastAsia="cs-CZ"/>
        </w:rPr>
        <w:t xml:space="preserve"> právo zboží prodat a výtěžek použít na úhradu skladného.</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 xml:space="preserve">Při výdeji zboží či proplacení dobropisu v hotovosti po vyřízení reklamace je kupující povinen předložit doklad, na základě kterého byla věc přijata do reklamace a musí prokázat svoji totožnost platným dokladem totožnosti (občanský průkaz, cestovní pas), a to za účelem předcházení vzniku škod a zamezení legalizace výnosů pocházející z trestné činnosti. Bez předložení některého z těchto dokladů může </w:t>
      </w:r>
      <w:r w:rsidR="00633458">
        <w:rPr>
          <w:rFonts w:ascii="Verdana" w:eastAsia="Times New Roman" w:hAnsi="Verdana" w:cs="Times New Roman"/>
          <w:color w:val="222222"/>
          <w:sz w:val="20"/>
          <w:szCs w:val="20"/>
          <w:lang w:eastAsia="cs-CZ"/>
        </w:rPr>
        <w:t>prodávající či jeho</w:t>
      </w:r>
      <w:r w:rsidRPr="00595DB7">
        <w:rPr>
          <w:rFonts w:ascii="Verdana" w:eastAsia="Times New Roman" w:hAnsi="Verdana" w:cs="Times New Roman"/>
          <w:color w:val="222222"/>
          <w:sz w:val="20"/>
          <w:szCs w:val="20"/>
          <w:lang w:eastAsia="cs-CZ"/>
        </w:rPr>
        <w:t xml:space="preserve"> smluvní partner odmítnout zboží vydat či proplatit dobropis. Je-li kupujícím právnická osoba, pak dojde k výdeji zboží či proplacení dobropisu pouze statutárnímu orgánu dané právnické osoby či osobě, která se prokáže ověřenou plnou mocí.</w:t>
      </w:r>
    </w:p>
    <w:p w:rsidR="00595DB7" w:rsidRPr="00595DB7" w:rsidRDefault="00595DB7" w:rsidP="00595DB7">
      <w:pPr>
        <w:shd w:val="clear" w:color="auto" w:fill="FFFFFF"/>
        <w:spacing w:before="375" w:after="0" w:line="240" w:lineRule="auto"/>
        <w:outlineLvl w:val="1"/>
        <w:rPr>
          <w:rFonts w:ascii="Arial" w:eastAsia="Times New Roman" w:hAnsi="Arial" w:cs="Arial"/>
          <w:b/>
          <w:bCs/>
          <w:color w:val="2F8DCD"/>
          <w:sz w:val="32"/>
          <w:szCs w:val="32"/>
          <w:lang w:eastAsia="cs-CZ"/>
        </w:rPr>
      </w:pPr>
      <w:r w:rsidRPr="00595DB7">
        <w:rPr>
          <w:rFonts w:ascii="Arial" w:eastAsia="Times New Roman" w:hAnsi="Arial" w:cs="Arial"/>
          <w:b/>
          <w:bCs/>
          <w:color w:val="2F8DCD"/>
          <w:sz w:val="32"/>
          <w:szCs w:val="32"/>
          <w:lang w:eastAsia="cs-CZ"/>
        </w:rPr>
        <w:t>VII. Závěrečná ustanovení</w:t>
      </w:r>
    </w:p>
    <w:p w:rsidR="00595DB7" w:rsidRPr="00595DB7"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t>Práva kupujícího vyplývající ze zákona nejsou tímto Reklamačním řádem dotčena.</w:t>
      </w:r>
    </w:p>
    <w:p w:rsidR="00633458" w:rsidRDefault="00595DB7" w:rsidP="00595DB7">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lastRenderedPageBreak/>
        <w:t xml:space="preserve">Tento Reklamační řád je platný od </w:t>
      </w:r>
      <w:r w:rsidR="00633458">
        <w:rPr>
          <w:rFonts w:ascii="Verdana" w:eastAsia="Times New Roman" w:hAnsi="Verdana" w:cs="Times New Roman"/>
          <w:color w:val="222222"/>
          <w:sz w:val="20"/>
          <w:szCs w:val="20"/>
          <w:lang w:eastAsia="cs-CZ"/>
        </w:rPr>
        <w:t>1.5</w:t>
      </w:r>
      <w:r w:rsidRPr="00595DB7">
        <w:rPr>
          <w:rFonts w:ascii="Verdana" w:eastAsia="Times New Roman" w:hAnsi="Verdana" w:cs="Times New Roman"/>
          <w:color w:val="222222"/>
          <w:sz w:val="20"/>
          <w:szCs w:val="20"/>
          <w:lang w:eastAsia="cs-CZ"/>
        </w:rPr>
        <w:t>.201</w:t>
      </w:r>
      <w:r w:rsidR="00633458">
        <w:rPr>
          <w:rFonts w:ascii="Verdana" w:eastAsia="Times New Roman" w:hAnsi="Verdana" w:cs="Times New Roman"/>
          <w:color w:val="222222"/>
          <w:sz w:val="20"/>
          <w:szCs w:val="20"/>
          <w:lang w:eastAsia="cs-CZ"/>
        </w:rPr>
        <w:t>6</w:t>
      </w:r>
      <w:r w:rsidRPr="00595DB7">
        <w:rPr>
          <w:rFonts w:ascii="Verdana" w:eastAsia="Times New Roman" w:hAnsi="Verdana" w:cs="Times New Roman"/>
          <w:color w:val="222222"/>
          <w:sz w:val="20"/>
          <w:szCs w:val="20"/>
          <w:lang w:eastAsia="cs-CZ"/>
        </w:rPr>
        <w:t>.</w:t>
      </w:r>
    </w:p>
    <w:p w:rsidR="00595DB7" w:rsidRPr="00595DB7" w:rsidRDefault="00595DB7" w:rsidP="00633458">
      <w:pPr>
        <w:shd w:val="clear" w:color="auto" w:fill="FFFFFF"/>
        <w:spacing w:before="75" w:after="75" w:line="240" w:lineRule="auto"/>
        <w:rPr>
          <w:rFonts w:ascii="Verdana" w:eastAsia="Times New Roman" w:hAnsi="Verdana" w:cs="Times New Roman"/>
          <w:color w:val="222222"/>
          <w:sz w:val="20"/>
          <w:szCs w:val="20"/>
          <w:lang w:eastAsia="cs-CZ"/>
        </w:rPr>
      </w:pPr>
      <w:r w:rsidRPr="00595DB7">
        <w:rPr>
          <w:rFonts w:ascii="Verdana" w:eastAsia="Times New Roman" w:hAnsi="Verdana" w:cs="Times New Roman"/>
          <w:color w:val="222222"/>
          <w:sz w:val="20"/>
          <w:szCs w:val="20"/>
          <w:lang w:eastAsia="cs-CZ"/>
        </w:rPr>
        <w:br/>
        <w:t xml:space="preserve">Tento Reklamační řád je k dispozici na </w:t>
      </w:r>
      <w:hyperlink r:id="rId5" w:history="1">
        <w:r w:rsidR="00633458" w:rsidRPr="00F47AC8">
          <w:rPr>
            <w:rStyle w:val="Hypertextovodkaz"/>
            <w:rFonts w:ascii="Verdana" w:eastAsia="Times New Roman" w:hAnsi="Verdana" w:cs="Times New Roman"/>
            <w:sz w:val="20"/>
            <w:szCs w:val="20"/>
            <w:lang w:eastAsia="cs-CZ"/>
          </w:rPr>
          <w:t>www.vsepro3Dtisk.cz</w:t>
        </w:r>
      </w:hyperlink>
      <w:r w:rsidRPr="00595DB7">
        <w:rPr>
          <w:rFonts w:ascii="Verdana" w:eastAsia="Times New Roman" w:hAnsi="Verdana" w:cs="Times New Roman"/>
          <w:color w:val="222222"/>
          <w:sz w:val="20"/>
          <w:szCs w:val="20"/>
          <w:lang w:eastAsia="cs-CZ"/>
        </w:rPr>
        <w:t>.</w:t>
      </w:r>
      <w:bookmarkStart w:id="0" w:name="_GoBack"/>
      <w:bookmarkEnd w:id="0"/>
      <w:r w:rsidRPr="00595DB7">
        <w:rPr>
          <w:rFonts w:ascii="Verdana" w:eastAsia="Times New Roman" w:hAnsi="Verdana" w:cs="Times New Roman"/>
          <w:color w:val="222222"/>
          <w:sz w:val="20"/>
          <w:szCs w:val="20"/>
          <w:lang w:eastAsia="cs-CZ"/>
        </w:rPr>
        <w:t> </w:t>
      </w:r>
    </w:p>
    <w:p w:rsidR="008C09C8" w:rsidRDefault="008C09C8"/>
    <w:sectPr w:rsidR="008C09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4F95"/>
    <w:multiLevelType w:val="multilevel"/>
    <w:tmpl w:val="99E0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43B7E"/>
    <w:multiLevelType w:val="multilevel"/>
    <w:tmpl w:val="2560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631E8F"/>
    <w:multiLevelType w:val="multilevel"/>
    <w:tmpl w:val="38A0BA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48D5571"/>
    <w:multiLevelType w:val="multilevel"/>
    <w:tmpl w:val="382A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9B3B60"/>
    <w:multiLevelType w:val="multilevel"/>
    <w:tmpl w:val="25B2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DC09EC"/>
    <w:multiLevelType w:val="multilevel"/>
    <w:tmpl w:val="C5CA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B7"/>
    <w:rsid w:val="000E25D6"/>
    <w:rsid w:val="00257DB5"/>
    <w:rsid w:val="00583FAC"/>
    <w:rsid w:val="00595DB7"/>
    <w:rsid w:val="00633458"/>
    <w:rsid w:val="008C09C8"/>
    <w:rsid w:val="00980F65"/>
    <w:rsid w:val="009C14ED"/>
    <w:rsid w:val="00A66A2D"/>
    <w:rsid w:val="00C3554D"/>
    <w:rsid w:val="00D878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2B6CF-A607-4A9F-A969-34830460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595D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595DB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95DB7"/>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595DB7"/>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595DB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95DB7"/>
    <w:rPr>
      <w:b/>
      <w:bCs/>
    </w:rPr>
  </w:style>
  <w:style w:type="character" w:styleId="Hypertextovodkaz">
    <w:name w:val="Hyperlink"/>
    <w:basedOn w:val="Standardnpsmoodstavce"/>
    <w:uiPriority w:val="99"/>
    <w:unhideWhenUsed/>
    <w:rsid w:val="00595DB7"/>
    <w:rPr>
      <w:color w:val="0000FF"/>
      <w:u w:val="single"/>
    </w:rPr>
  </w:style>
  <w:style w:type="character" w:customStyle="1" w:styleId="apple-converted-space">
    <w:name w:val="apple-converted-space"/>
    <w:basedOn w:val="Standardnpsmoodstavce"/>
    <w:rsid w:val="00595DB7"/>
  </w:style>
  <w:style w:type="character" w:customStyle="1" w:styleId="msg">
    <w:name w:val="msg"/>
    <w:basedOn w:val="Standardnpsmoodstavce"/>
    <w:rsid w:val="00595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84749">
      <w:bodyDiv w:val="1"/>
      <w:marLeft w:val="0"/>
      <w:marRight w:val="0"/>
      <w:marTop w:val="0"/>
      <w:marBottom w:val="0"/>
      <w:divBdr>
        <w:top w:val="none" w:sz="0" w:space="0" w:color="auto"/>
        <w:left w:val="none" w:sz="0" w:space="0" w:color="auto"/>
        <w:bottom w:val="none" w:sz="0" w:space="0" w:color="auto"/>
        <w:right w:val="none" w:sz="0" w:space="0" w:color="auto"/>
      </w:divBdr>
      <w:divsChild>
        <w:div w:id="1468284185">
          <w:marLeft w:val="0"/>
          <w:marRight w:val="0"/>
          <w:marTop w:val="0"/>
          <w:marBottom w:val="0"/>
          <w:divBdr>
            <w:top w:val="none" w:sz="0" w:space="0" w:color="auto"/>
            <w:left w:val="none" w:sz="0" w:space="0" w:color="auto"/>
            <w:bottom w:val="none" w:sz="0" w:space="0" w:color="auto"/>
            <w:right w:val="none" w:sz="0" w:space="0" w:color="auto"/>
          </w:divBdr>
        </w:div>
        <w:div w:id="1794442984">
          <w:marLeft w:val="450"/>
          <w:marRight w:val="0"/>
          <w:marTop w:val="300"/>
          <w:marBottom w:val="450"/>
          <w:divBdr>
            <w:top w:val="none" w:sz="0" w:space="0" w:color="auto"/>
            <w:left w:val="none" w:sz="0" w:space="0" w:color="auto"/>
            <w:bottom w:val="none" w:sz="0" w:space="0" w:color="auto"/>
            <w:right w:val="none" w:sz="0" w:space="0" w:color="auto"/>
          </w:divBdr>
          <w:divsChild>
            <w:div w:id="370688197">
              <w:marLeft w:val="0"/>
              <w:marRight w:val="0"/>
              <w:marTop w:val="450"/>
              <w:marBottom w:val="0"/>
              <w:divBdr>
                <w:top w:val="none" w:sz="0" w:space="0" w:color="auto"/>
                <w:left w:val="none" w:sz="0" w:space="0" w:color="auto"/>
                <w:bottom w:val="none" w:sz="0" w:space="0" w:color="auto"/>
                <w:right w:val="none" w:sz="0" w:space="0" w:color="auto"/>
              </w:divBdr>
              <w:divsChild>
                <w:div w:id="165846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sepro3Dtisk.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1491</TotalTime>
  <Pages>5</Pages>
  <Words>1857</Words>
  <Characters>10957</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dc:creator>
  <cp:keywords/>
  <dc:description/>
  <cp:lastModifiedBy>Michal</cp:lastModifiedBy>
  <cp:revision>4</cp:revision>
  <dcterms:created xsi:type="dcterms:W3CDTF">2016-05-17T19:46:00Z</dcterms:created>
  <dcterms:modified xsi:type="dcterms:W3CDTF">2016-05-19T14:44:00Z</dcterms:modified>
</cp:coreProperties>
</file>